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INFORMATIVA SUL TRATTAMENTO DEI DATI PERSONALI</w:t>
      </w:r>
    </w:p>
    <w:p w:rsidR="00000000" w:rsidDel="00000000" w:rsidP="00000000" w:rsidRDefault="00000000" w:rsidRPr="00000000" w14:paraId="00000002">
      <w:pPr>
        <w:widowControl w:val="0"/>
        <w:spacing w:after="12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RESA AI SENSI DEGLI ARTICOLI 13 – 14 DEL REGOLAMENTO UE 2016/679</w:t>
      </w:r>
    </w:p>
    <w:p w:rsidR="00000000" w:rsidDel="00000000" w:rsidP="00000000" w:rsidRDefault="00000000" w:rsidRPr="00000000" w14:paraId="00000003">
      <w:pPr>
        <w:widowControl w:val="0"/>
        <w:spacing w:after="12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spacing w:after="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Ai sensi degli articoli 13 e 14 del Regolamento UE 2016/679 (in seguito definito “Regolamento”), il GAL Barigadu Guilcer (nel seguito GALBG), in qualità di Titolare del trattamento, La informa che i Suoi dati personali detenuti saranno trattati per le finalità e con le modalità di seguito specificate.</w:t>
      </w:r>
    </w:p>
    <w:p w:rsidR="00000000" w:rsidDel="00000000" w:rsidP="00000000" w:rsidRDefault="00000000" w:rsidRPr="00000000" w14:paraId="00000005">
      <w:pPr>
        <w:spacing w:after="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000000" w:rsidDel="00000000" w:rsidP="00000000" w:rsidRDefault="00000000" w:rsidRPr="00000000" w14:paraId="00000006">
      <w:pPr>
        <w:spacing w:after="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Il trattamento verrà svolto in via manuale (cartacea) e in via elettronica, anche con l’ausilio di strumenti informatizzati o automatizzati.</w:t>
      </w:r>
    </w:p>
    <w:p w:rsidR="00000000" w:rsidDel="00000000" w:rsidP="00000000" w:rsidRDefault="00000000" w:rsidRPr="00000000" w14:paraId="00000007">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 Ambito di applicazione dell’informativa</w:t>
      </w:r>
    </w:p>
    <w:p w:rsidR="00000000" w:rsidDel="00000000" w:rsidP="00000000" w:rsidRDefault="00000000" w:rsidRPr="00000000" w14:paraId="00000009">
      <w:pPr>
        <w:spacing w:after="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L’informativa si riferisce alle seguenti attività:</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Procedimenti amministrativi di varia natura di competenza del GALBG pubblicati nella sezione “Trasparenza/Amministrazione trasparente/Privacy” del sito web istituzionale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Funzioni amministrative, tecniche e di controllo esercitate dal GALBG nell’ambito dei compiti e delle funzioni ad esso affidati dalla Regione Autonoma della Sardegna;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Attività di animazione (incontri, eventi, seminari, laboratori ecc), informazione e comunicazione istituzionale del GAL (ivi compresa la pubblicazione di dati nei siti web).</w:t>
      </w:r>
    </w:p>
    <w:p w:rsidR="00000000" w:rsidDel="00000000" w:rsidP="00000000" w:rsidRDefault="00000000" w:rsidRPr="00000000" w14:paraId="0000000D">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2) Finalità e base giuridica del trattamento</w:t>
      </w:r>
    </w:p>
    <w:p w:rsidR="00000000" w:rsidDel="00000000" w:rsidP="00000000" w:rsidRDefault="00000000" w:rsidRPr="00000000" w14:paraId="0000000F">
      <w:pPr>
        <w:spacing w:after="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dati personali vengono trattati nell’ambito delle attività sopra indicate per il perseguimento delle finalità del GALBG, e in particolare per: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L’erogazione di benefici economici (contributi) attraverso lo svolgimento di attività istruttoria amministrativa ed in loco;</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L’adempimento di disposizioni comunitarie, nazionali e regionali;</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Finalità di studio e ricerca necessarie all’attuazione del Piano di Azione;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Invio di materiale a carattere informativo attinenti i compiti istituzionali e le attività svolte dal GAL;</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Attività di animazione e formazione attinenti i compiti istituzionali e le attività svolte dal GAL;</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Obblighi di ogni altra natura connessi alle finalità di cui ai precedenti punti, comprese richieste di dati da parte di altre amministrazioni pubbliche ai sensi della normativa vigente.</w:t>
      </w:r>
    </w:p>
    <w:p w:rsidR="00000000" w:rsidDel="00000000" w:rsidP="00000000" w:rsidRDefault="00000000" w:rsidRPr="00000000" w14:paraId="00000016">
      <w:pPr>
        <w:spacing w:after="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base giuridica del trattamento è costituita dalla normativa applicabile all’esercizio dei compiti istituzionali del GAL e/o dalla finalità di soddisfare un’istanza dell’interessato o di terzi legittimati.</w:t>
      </w:r>
    </w:p>
    <w:p w:rsidR="00000000" w:rsidDel="00000000" w:rsidP="00000000" w:rsidRDefault="00000000" w:rsidRPr="00000000" w14:paraId="00000017">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 Categorie di dati personali trattati</w:t>
      </w:r>
    </w:p>
    <w:p w:rsidR="00000000" w:rsidDel="00000000" w:rsidP="00000000" w:rsidRDefault="00000000" w:rsidRPr="00000000" w14:paraId="00000019">
      <w:pPr>
        <w:spacing w:after="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Il GAL informa che effettuerà il trattamento delle seguenti tipologie di dati:</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dati personali: consistono in qualsiasi informazione riguardante una persona fisica (cosiddetto “interessato”) identificata o identificabile, direttamente o indirettamente, tramite riferimento a qualunque altra informazione, compreso un numero di identificazione personale;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dati identificativi: sono i dati personali che consentono di identificare direttamente l’interessato;</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dati sensibili: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dati giudiziari: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rsidR="00000000" w:rsidDel="00000000" w:rsidP="00000000" w:rsidRDefault="00000000" w:rsidRPr="00000000" w14:paraId="0000001E">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 Ambiti particolari di trattamento</w:t>
      </w:r>
    </w:p>
    <w:p w:rsidR="00000000" w:rsidDel="00000000" w:rsidP="00000000" w:rsidRDefault="00000000" w:rsidRPr="00000000" w14:paraId="00000020">
      <w:pPr>
        <w:spacing w:after="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L’invio volontario di messaggi di posta elettronica ordinaria o certificata a qualunque casella del dominio GALBG determina l’acquisizione dell’indirizzo e-mail o PEC del mittente, nonché degli altri eventuali dati personali contenuti nella comunicazione. La registrazione al sito web del GAL determina l’acquisizione dei dati personali e dell’indirizzo e-mail dell’interessato. Tali indirizzi e-mail o PEC potranno essere utilizzati dal GAL per l’invio di comunicazioni attinenti i propri compiti istituzionali.</w:t>
      </w:r>
    </w:p>
    <w:p w:rsidR="00000000" w:rsidDel="00000000" w:rsidP="00000000" w:rsidRDefault="00000000" w:rsidRPr="00000000" w14:paraId="00000021">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 Natura del conferimento dei dati personali trattati</w:t>
      </w:r>
    </w:p>
    <w:p w:rsidR="00000000" w:rsidDel="00000000" w:rsidP="00000000" w:rsidRDefault="00000000" w:rsidRPr="00000000" w14:paraId="00000023">
      <w:pPr>
        <w:spacing w:after="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w:t>
      </w:r>
    </w:p>
    <w:p w:rsidR="00000000" w:rsidDel="00000000" w:rsidP="00000000" w:rsidRDefault="00000000" w:rsidRPr="00000000" w14:paraId="00000024">
      <w:pPr>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Il rifiuto di fornire i dati obbligatori comporta per il GAL l’impossibilità di eseguire i compiti e svolgere le funzioni per i quali tali dati sono necessari. </w:t>
      </w:r>
      <w:r w:rsidDel="00000000" w:rsidR="00000000" w:rsidRPr="00000000">
        <w:rPr>
          <w:rFonts w:ascii="Arial Narrow" w:cs="Arial Narrow" w:eastAsia="Arial Narrow" w:hAnsi="Arial Narrow"/>
          <w:color w:val="000000"/>
          <w:rtl w:val="0"/>
        </w:rPr>
        <w:t xml:space="preserve">Tali dati sono anche sottoposti a verifiche tramite accessi a dati di altre pubbliche amministrazioni.</w:t>
      </w:r>
    </w:p>
    <w:p w:rsidR="00000000" w:rsidDel="00000000" w:rsidP="00000000" w:rsidRDefault="00000000" w:rsidRPr="00000000" w14:paraId="00000025">
      <w:pPr>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Fra le informazioni personali trattate sono compresi anche dati cosiddetti “sensibili” e giudiziari di cui agli articoli 9 e 10 del Regolamento UE 2016/679.</w:t>
      </w:r>
    </w:p>
    <w:p w:rsidR="00000000" w:rsidDel="00000000" w:rsidP="00000000" w:rsidRDefault="00000000" w:rsidRPr="00000000" w14:paraId="00000026">
      <w:pPr>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Il conferimento di eventuali dati espressamente indicati come facoltativi richiede il Suo consenso esplicito, che Lei potrà comunque revocare in qualsiasi momento, opponendosi in tutto o in parte al trattamento per le finalità specificate.</w:t>
      </w:r>
    </w:p>
    <w:p w:rsidR="00000000" w:rsidDel="00000000" w:rsidP="00000000" w:rsidRDefault="00000000" w:rsidRPr="00000000" w14:paraId="00000027">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spacing w:after="12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9">
      <w:pPr>
        <w:spacing w:after="12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A">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6) Trattamento dei dati per il perseguimento del legittimo interesse del Titolare o di terzi</w:t>
      </w:r>
    </w:p>
    <w:p w:rsidR="00000000" w:rsidDel="00000000" w:rsidP="00000000" w:rsidRDefault="00000000" w:rsidRPr="00000000" w14:paraId="0000002B">
      <w:pPr>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Il trattamento dei dati personali potrà avvenire anche per il perseguimento del legittimo interesse del Titolare del trattamento o di terzi.</w:t>
      </w:r>
    </w:p>
    <w:p w:rsidR="00000000" w:rsidDel="00000000" w:rsidP="00000000" w:rsidRDefault="00000000" w:rsidRPr="00000000" w14:paraId="0000002C">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7) Categorie di soggetti terzi a cui i dati possono essere comunicati</w:t>
      </w:r>
    </w:p>
    <w:p w:rsidR="00000000" w:rsidDel="00000000" w:rsidP="00000000" w:rsidRDefault="00000000" w:rsidRPr="00000000" w14:paraId="0000002E">
      <w:pPr>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Per l’esecuzione dell’adempimento di obblighi di legge, il GALBG potrà comunicare i dati personali alle seguenti categorie di soggetti:</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Soggetti che svolgono per conto del GAL servizi di natura tecnica ed amministrativa;</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Studi professionali, consulenti e società nell'ambito di rapporti di assistenza e consulenza al GAL;</w:t>
      </w:r>
    </w:p>
    <w:p w:rsidR="00000000" w:rsidDel="00000000" w:rsidP="00000000" w:rsidRDefault="00000000" w:rsidRPr="00000000" w14:paraId="00000031">
      <w:pPr>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nel sito istituzionale del GALBG nella sezione “Privacy” accessibile attraverso il seguente link: </w:t>
      </w:r>
      <w:hyperlink r:id="rId7">
        <w:r w:rsidDel="00000000" w:rsidR="00000000" w:rsidRPr="00000000">
          <w:rPr>
            <w:rFonts w:ascii="Arial Narrow" w:cs="Arial Narrow" w:eastAsia="Arial Narrow" w:hAnsi="Arial Narrow"/>
            <w:color w:val="0000ff"/>
            <w:u w:val="single"/>
            <w:rtl w:val="0"/>
          </w:rPr>
          <w:t xml:space="preserve">https://sites.google.com/site/costituendogalbarigaduguilcier/privacy-policy</w:t>
        </w:r>
      </w:hyperlink>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14:paraId="00000032">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8) Modalità di trattamento</w:t>
      </w:r>
    </w:p>
    <w:p w:rsidR="00000000" w:rsidDel="00000000" w:rsidP="00000000" w:rsidRDefault="00000000" w:rsidRPr="00000000" w14:paraId="00000034">
      <w:pPr>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 dati personali trattati sono raccolti direttamente attraverso l’Interessato, oppure presso i soggetti legittimati ad acquisirli e a renderli disponibili al GAL (esempio: Camere di commercio, INPS, SIAN, ecc.).</w:t>
      </w:r>
    </w:p>
    <w:p w:rsidR="00000000" w:rsidDel="00000000" w:rsidP="00000000" w:rsidRDefault="00000000" w:rsidRPr="00000000" w14:paraId="00000035">
      <w:pPr>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 trattamenti sono effettuati con strumenti manuali e/o informatici e telematici, applicando criteri di organizzazione ed elaborazione adeguati alle finalità del trattamento stesso e, in ogni caso, in modo da garantire la sicurezza e la riservatezza dei dati.</w:t>
      </w:r>
    </w:p>
    <w:p w:rsidR="00000000" w:rsidDel="00000000" w:rsidP="00000000" w:rsidRDefault="00000000" w:rsidRPr="00000000" w14:paraId="00000036">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9) Trattamenti dei dati personali per finalità di profilazione </w:t>
      </w:r>
    </w:p>
    <w:p w:rsidR="00000000" w:rsidDel="00000000" w:rsidP="00000000" w:rsidRDefault="00000000" w:rsidRPr="00000000" w14:paraId="00000038">
      <w:pPr>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 possibile che per finalità di ricerca, formazione, analisi territoriale e miglioramento dei servizi da parte del GAL si proceda a trattamenti dei dati cosiddetti di "profilazione" per valutare determinati aspetti o per analizzare o prevedere aspetti riguardanti la situazione economica, le esigenze per lo sviluppo delle imprese, i fabbisogni formativi etc. del territorio in cui opera il GALBG.</w:t>
      </w:r>
    </w:p>
    <w:p w:rsidR="00000000" w:rsidDel="00000000" w:rsidP="00000000" w:rsidRDefault="00000000" w:rsidRPr="00000000" w14:paraId="00000039">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L’attività di profilazione può concernere dati personali "individuali" o dati personali "aggregati" derivanti da dati personali individuali dettagliati. Per chiarire in cosa consiste la "profilazione", si può fare esemplificativamente riferimento ai parametri che seguono:</w:t>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 dati sono strutturati e coordinati in base a parametri predefiniti individuati di volta in volta, a seconda delle esigenze del GAL;</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 dati di partenza, singolarmente considerati, possono comprendere informazioni personali di tipo variegato, ma è solo in seguito alla profilazione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rsidR="00000000" w:rsidDel="00000000" w:rsidP="00000000" w:rsidRDefault="00000000" w:rsidRPr="00000000" w14:paraId="0000003C">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Elementi fondanti del trattamento di profilazione saranno:</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predeterminazione dei parametri per la strutturazione dei dati singolarmente considerati; </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il confronto, l'incrocio, la messa in relazione di tali dati tra di loro e l'analisi comparativa svolta in base ai parametri predefiniti, anche mediante processi automatizzati (cioè la catalogazione dei singoli dati in clusters);</w:t>
      </w:r>
    </w:p>
    <w:p w:rsidR="00000000" w:rsidDel="00000000" w:rsidP="00000000" w:rsidRDefault="00000000" w:rsidRPr="00000000" w14:paraId="0000003F">
      <w:pPr>
        <w:widowControl w:val="0"/>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caso di diniego del consenso al Trattamento di Profilazione non vi sarà alcuna conseguenza sui trattamenti dei dati personali che rientrano nelle finalità primarie del trattamento di cui ai Paragrafi 1 e 2 della presente Informativa privacy.</w:t>
      </w:r>
    </w:p>
    <w:p w:rsidR="00000000" w:rsidDel="00000000" w:rsidP="00000000" w:rsidRDefault="00000000" w:rsidRPr="00000000" w14:paraId="00000040">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10) Durata di conservazione dei dati</w:t>
      </w:r>
    </w:p>
    <w:p w:rsidR="00000000" w:rsidDel="00000000" w:rsidP="00000000" w:rsidRDefault="00000000" w:rsidRPr="00000000" w14:paraId="00000042">
      <w:pPr>
        <w:widowControl w:val="0"/>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rsidR="00000000" w:rsidDel="00000000" w:rsidP="00000000" w:rsidRDefault="00000000" w:rsidRPr="00000000" w14:paraId="00000043">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11) Comunicazione e diffusione dei dati</w:t>
      </w:r>
    </w:p>
    <w:p w:rsidR="00000000" w:rsidDel="00000000" w:rsidP="00000000" w:rsidRDefault="00000000" w:rsidRPr="00000000" w14:paraId="00000045">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Alcuni dati personali sono resi pubblici ai sensi delle vigenti disposizioni comunitarie e nazionali in materia di trasparenza.</w:t>
      </w:r>
    </w:p>
    <w:p w:rsidR="00000000" w:rsidDel="00000000" w:rsidP="00000000" w:rsidRDefault="00000000" w:rsidRPr="00000000" w14:paraId="00000046">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particolare, i dati dei beneficiari degli aiuti comunitari, nazionali e regionali vengono pubblicati nel sito web istituzionale del GAL Barigadu Guilcer e della Regione Autonoma della Sardegna. Tali dati possono essere trattati da organismi di audit e di controllo dell’Unione Europea, nazionali e regionali.</w:t>
      </w:r>
    </w:p>
    <w:p w:rsidR="00000000" w:rsidDel="00000000" w:rsidP="00000000" w:rsidRDefault="00000000" w:rsidRPr="00000000" w14:paraId="00000047">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rsidR="00000000" w:rsidDel="00000000" w:rsidP="00000000" w:rsidRDefault="00000000" w:rsidRPr="00000000" w14:paraId="00000048">
      <w:pPr>
        <w:widowControl w:val="0"/>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Resta comunque fermo il divieto di diffusione dei dati idonei a rivelare lo stato di salute dell’interessato.</w:t>
      </w:r>
    </w:p>
    <w:p w:rsidR="00000000" w:rsidDel="00000000" w:rsidP="00000000" w:rsidRDefault="00000000" w:rsidRPr="00000000" w14:paraId="00000049">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A">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12) Titolare del trattamento</w:t>
      </w:r>
    </w:p>
    <w:p w:rsidR="00000000" w:rsidDel="00000000" w:rsidP="00000000" w:rsidRDefault="00000000" w:rsidRPr="00000000" w14:paraId="0000004B">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Il Titolare del trattamento è il GAL Barigadu Guilcer, con sede legale in Via Matteotti angolo via Saanta Lucia – Ghilarza (OR) . Il legale rappresentante è il Presidente, contattabile ai seguenti recapiti:</w:t>
      </w:r>
    </w:p>
    <w:p w:rsidR="00000000" w:rsidDel="00000000" w:rsidP="00000000" w:rsidRDefault="00000000" w:rsidRPr="00000000" w14:paraId="0000004C">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PEC: </w:t>
      </w:r>
      <w:hyperlink r:id="rId8">
        <w:r w:rsidDel="00000000" w:rsidR="00000000" w:rsidRPr="00000000">
          <w:rPr>
            <w:rFonts w:ascii="Arial Narrow" w:cs="Arial Narrow" w:eastAsia="Arial Narrow" w:hAnsi="Arial Narrow"/>
            <w:color w:val="0000ff"/>
            <w:u w:val="single"/>
            <w:rtl w:val="0"/>
          </w:rPr>
          <w:t xml:space="preserve">galbarigaduguilcer@pec.it</w:t>
        </w:r>
      </w:hyperlink>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4D">
      <w:pPr>
        <w:widowControl w:val="0"/>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Mail: </w:t>
      </w:r>
      <w:hyperlink r:id="rId9">
        <w:r w:rsidDel="00000000" w:rsidR="00000000" w:rsidRPr="00000000">
          <w:rPr>
            <w:rFonts w:ascii="Arial Narrow" w:cs="Arial Narrow" w:eastAsia="Arial Narrow" w:hAnsi="Arial Narrow"/>
            <w:color w:val="0000ff"/>
            <w:u w:val="single"/>
            <w:rtl w:val="0"/>
          </w:rPr>
          <w:t xml:space="preserve">galbarigaduguilcer@gmail.com</w:t>
        </w:r>
      </w:hyperlink>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4E">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13) Responsabile della Protezione dei Dati Personali (RPD)</w:t>
      </w:r>
    </w:p>
    <w:p w:rsidR="00000000" w:rsidDel="00000000" w:rsidP="00000000" w:rsidRDefault="00000000" w:rsidRPr="00000000" w14:paraId="00000050">
      <w:pPr>
        <w:widowControl w:val="0"/>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Sino a nomina di un componente della struttura tecnica, il responsabile pro-tempore della protezione dei dati personali è il Presidente pro tempore del GAL Barigadu Guilcer </w:t>
      </w:r>
    </w:p>
    <w:p w:rsidR="00000000" w:rsidDel="00000000" w:rsidP="00000000" w:rsidRDefault="00000000" w:rsidRPr="00000000" w14:paraId="00000051">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2">
      <w:pPr>
        <w:spacing w:after="12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3">
      <w:pPr>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14) Diritti dell’interessato</w:t>
      </w:r>
    </w:p>
    <w:p w:rsidR="00000000" w:rsidDel="00000000" w:rsidP="00000000" w:rsidRDefault="00000000" w:rsidRPr="00000000" w14:paraId="00000054">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Oltre ad ottenere tutte le informazioni contenute nel presente documento, l’interessato potrà, in qualsiasi momento</w:t>
      </w:r>
      <w:r w:rsidDel="00000000" w:rsidR="00000000" w:rsidRPr="00000000">
        <w:rPr>
          <w:rFonts w:ascii="Arial Narrow" w:cs="Arial Narrow" w:eastAsia="Arial Narrow" w:hAnsi="Arial Narrow"/>
          <w:color w:val="000000"/>
          <w:rtl w:val="0"/>
        </w:rPr>
        <w:t xml:space="preserve"> esercitare i seguenti diritti:</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Accedere ai propri dati personali;</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Ottenere la rettifica o la cancellazione degli stessi o la limitazione del trattamento dei dati che lo riguardano;</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Opporsi al trattamento;</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Portabilità dei dati;</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Proporre reclamo all’Autorità di controllo (Garante della Privacy)</w:t>
      </w:r>
    </w:p>
    <w:p w:rsidR="00000000" w:rsidDel="00000000" w:rsidP="00000000" w:rsidRDefault="00000000" w:rsidRPr="00000000" w14:paraId="0000005A">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B">
      <w:pPr>
        <w:widowControl w:val="0"/>
        <w:spacing w:after="12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15) Esercizio dei diritti dell’interessato</w:t>
      </w:r>
    </w:p>
    <w:p w:rsidR="00000000" w:rsidDel="00000000" w:rsidP="00000000" w:rsidRDefault="00000000" w:rsidRPr="00000000" w14:paraId="0000005C">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L’interessato potrà esercitare i suoi diritti attraverso l’invio di una richiesta ai seguenti recapiti:</w:t>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GAL Barigadu Guilcer. - Al Titolare del trattamento dei dati</w:t>
      </w:r>
    </w:p>
    <w:p w:rsidR="00000000" w:rsidDel="00000000" w:rsidP="00000000" w:rsidRDefault="00000000" w:rsidRPr="00000000" w14:paraId="000000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PEC: </w:t>
      </w:r>
      <w:hyperlink r:id="rId10">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galbarigaduguilcer@pec.it</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0">
      <w:pPr>
        <w:widowControl w:val="0"/>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____________, _______________</w:t>
      </w:r>
    </w:p>
    <w:p w:rsidR="00000000" w:rsidDel="00000000" w:rsidP="00000000" w:rsidRDefault="00000000" w:rsidRPr="00000000" w14:paraId="00000061">
      <w:pPr>
        <w:widowControl w:val="0"/>
        <w:spacing w:after="12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2">
      <w:pPr>
        <w:widowControl w:val="0"/>
        <w:spacing w:after="120" w:lineRule="auto"/>
        <w:ind w:left="6480"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Per accettazione _______________________ </w:t>
      </w:r>
    </w:p>
    <w:p w:rsidR="00000000" w:rsidDel="00000000" w:rsidP="00000000" w:rsidRDefault="00000000" w:rsidRPr="00000000" w14:paraId="00000063">
      <w:pPr>
        <w:widowControl w:val="0"/>
        <w:spacing w:after="120" w:lineRule="auto"/>
        <w:ind w:left="6480"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(firma autografa o digitale)</w:t>
      </w:r>
    </w:p>
    <w:sectPr>
      <w:headerReference r:id="rId11" w:type="default"/>
      <w:headerReference r:id="rId12" w:type="first"/>
      <w:headerReference r:id="rId13" w:type="even"/>
      <w:footerReference r:id="rId14" w:type="default"/>
      <w:footerReference r:id="rId15" w:type="first"/>
      <w:pgSz w:h="16838" w:w="11906" w:orient="portrait"/>
      <w:pgMar w:bottom="1140.236220472441" w:top="1810" w:left="1134" w:right="1134" w:header="708" w:footer="12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harter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6119820" cy="9144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9144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390198" cy="804757"/>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0198" cy="8047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color="205968" w:space="1" w:sz="8" w:val="single"/>
        <w:left w:space="0" w:sz="0" w:val="nil"/>
        <w:bottom w:color="205968" w:space="1" w:sz="8" w:val="single"/>
        <w:right w:space="0" w:sz="0" w:val="nil"/>
        <w:between w:space="0" w:sz="0" w:val="nil"/>
      </w:pBdr>
      <w:shd w:fill="auto" w:val="clear"/>
      <w:tabs>
        <w:tab w:val="center" w:pos="4819"/>
        <w:tab w:val="right" w:pos="9638"/>
        <w:tab w:val="left" w:pos="1260"/>
      </w:tabs>
      <w:spacing w:after="0" w:before="240" w:line="240" w:lineRule="auto"/>
      <w:ind w:left="0" w:right="0" w:firstLine="0"/>
      <w:jc w:val="left"/>
      <w:rPr>
        <w:rFonts w:ascii="Charter Roman" w:cs="Charter Roman" w:eastAsia="Charter Roman" w:hAnsi="Charter Roman"/>
        <w:b w:val="0"/>
        <w:i w:val="0"/>
        <w:smallCaps w:val="0"/>
        <w:strike w:val="0"/>
        <w:color w:val="000000"/>
        <w:sz w:val="22"/>
        <w:szCs w:val="22"/>
        <w:u w:val="none"/>
        <w:shd w:fill="auto" w:val="clear"/>
        <w:vertAlign w:val="baseline"/>
      </w:rPr>
    </w:pPr>
    <w:r w:rsidDel="00000000" w:rsidR="00000000" w:rsidRPr="00000000">
      <w:rPr>
        <w:rFonts w:ascii="Charter Roman" w:cs="Charter Roman" w:eastAsia="Charter Roman" w:hAnsi="Charter Roman"/>
        <w:b w:val="0"/>
        <w:i w:val="0"/>
        <w:smallCaps w:val="0"/>
        <w:strike w:val="0"/>
        <w:color w:val="000000"/>
        <w:sz w:val="22"/>
        <w:szCs w:val="22"/>
        <w:u w:val="none"/>
        <w:shd w:fill="auto" w:val="clear"/>
        <w:vertAlign w:val="baseline"/>
        <w:rtl w:val="0"/>
      </w:rPr>
      <w:tab/>
      <w:tab/>
      <w:t xml:space="preserve">G A L   B A R I G A D U   G U I L C E 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harter Roman" w:cs="Charter Roman" w:eastAsia="Charter Roman" w:hAnsi="Charter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7.0" w:type="dxa"/>
      <w:jc w:val="left"/>
      <w:tblLayout w:type="fixed"/>
      <w:tblLook w:val="0400"/>
    </w:tblPr>
    <w:tblGrid>
      <w:gridCol w:w="3749"/>
      <w:gridCol w:w="2229"/>
      <w:gridCol w:w="3539"/>
      <w:tblGridChange w:id="0">
        <w:tblGrid>
          <w:gridCol w:w="3749"/>
          <w:gridCol w:w="2229"/>
          <w:gridCol w:w="3539"/>
        </w:tblGrid>
      </w:tblGridChange>
    </w:tblGrid>
    <w:tr>
      <w:trPr>
        <w:cantSplit w:val="0"/>
        <w:trHeight w:val="151" w:hRule="atLeast"/>
        <w:tblHeader w:val="0"/>
      </w:trPr>
      <w:tc>
        <w:tcPr>
          <w:tcBorders>
            <w:top w:color="000000" w:space="0" w:sz="0" w:val="nil"/>
            <w:left w:color="000000" w:space="0" w:sz="0" w:val="nil"/>
            <w:bottom w:color="4f81bd" w:space="0" w:sz="4" w:val="single"/>
            <w:right w:color="000000" w:space="0" w:sz="0" w:val="nil"/>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left"/>
            <w:rPr>
              <w:rFonts w:ascii="Cambria" w:cs="Cambria" w:eastAsia="Cambria" w:hAnsi="Cambria"/>
              <w:b w:val="1"/>
              <w:i w:val="0"/>
              <w:smallCaps w:val="0"/>
              <w:strike w:val="0"/>
              <w:color w:val="4f81bd"/>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22"/>
              <w:szCs w:val="22"/>
              <w:u w:val="none"/>
              <w:shd w:fill="auto" w:val="clear"/>
              <w:vertAlign w:val="baseline"/>
            </w:rPr>
          </w:pPr>
          <w:r w:rsidDel="00000000" w:rsidR="00000000" w:rsidRPr="00000000">
            <w:rPr>
              <w:rFonts w:ascii="Cambria" w:cs="Cambria" w:eastAsia="Cambria" w:hAnsi="Cambria"/>
              <w:b w:val="0"/>
              <w:i w:val="0"/>
              <w:smallCaps w:val="0"/>
              <w:strike w:val="0"/>
              <w:color w:val="4f81bd"/>
              <w:sz w:val="22"/>
              <w:szCs w:val="22"/>
              <w:u w:val="none"/>
              <w:shd w:fill="auto" w:val="clear"/>
              <w:vertAlign w:val="baseline"/>
              <w:rtl w:val="0"/>
            </w:rPr>
            <w:t xml:space="preserve">GAL Barigadu Guilcer</w:t>
          </w:r>
        </w:p>
      </w:tc>
      <w:tc>
        <w:tcPr>
          <w:tcBorders>
            <w:top w:color="000000" w:space="0" w:sz="0" w:val="nil"/>
            <w:left w:color="000000" w:space="0" w:sz="0" w:val="nil"/>
            <w:bottom w:color="4f81bd" w:space="0" w:sz="4" w:val="single"/>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left"/>
            <w:rPr>
              <w:rFonts w:ascii="Cambria" w:cs="Cambria" w:eastAsia="Cambria" w:hAnsi="Cambria"/>
              <w:b w:val="1"/>
              <w:i w:val="0"/>
              <w:smallCaps w:val="0"/>
              <w:strike w:val="0"/>
              <w:color w:val="4f81bd"/>
              <w:sz w:val="22"/>
              <w:szCs w:val="22"/>
              <w:u w:val="none"/>
              <w:shd w:fill="auto" w:val="clear"/>
              <w:vertAlign w:val="baseline"/>
            </w:rPr>
          </w:pPr>
          <w:r w:rsidDel="00000000" w:rsidR="00000000" w:rsidRPr="00000000">
            <w:rPr>
              <w:rtl w:val="0"/>
            </w:rPr>
          </w:r>
        </w:p>
      </w:tc>
    </w:tr>
    <w:tr>
      <w:trPr>
        <w:cantSplit w:val="0"/>
        <w:trHeight w:val="150" w:hRule="atLeast"/>
        <w:tblHeader w:val="0"/>
      </w:trPr>
      <w:tc>
        <w:tcPr>
          <w:tcBorders>
            <w:top w:color="4f81bd" w:space="0" w:sz="4" w:val="single"/>
            <w:left w:color="000000" w:space="0" w:sz="0" w:val="nil"/>
            <w:bottom w:color="000000" w:space="0" w:sz="0" w:val="nil"/>
            <w:right w:color="000000" w:space="0" w:sz="0" w:val="nil"/>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left"/>
            <w:rPr>
              <w:rFonts w:ascii="Cambria" w:cs="Cambria" w:eastAsia="Cambria" w:hAnsi="Cambria"/>
              <w:b w:val="1"/>
              <w:i w:val="0"/>
              <w:smallCaps w:val="0"/>
              <w:strike w:val="0"/>
              <w:color w:val="4f81bd"/>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4f81bd"/>
              <w:sz w:val="22"/>
              <w:szCs w:val="22"/>
              <w:u w:val="none"/>
              <w:shd w:fill="auto" w:val="clear"/>
              <w:vertAlign w:val="baseline"/>
            </w:rPr>
          </w:pPr>
          <w:r w:rsidDel="00000000" w:rsidR="00000000" w:rsidRPr="00000000">
            <w:rPr>
              <w:rtl w:val="0"/>
            </w:rPr>
          </w:r>
        </w:p>
      </w:tc>
      <w:tc>
        <w:tcPr>
          <w:tcBorders>
            <w:top w:color="4f81bd" w:space="0" w:sz="4" w:val="single"/>
            <w:left w:color="000000" w:space="0" w:sz="0" w:val="nil"/>
            <w:bottom w:color="000000" w:space="0" w:sz="0" w:val="nil"/>
            <w:right w:color="000000" w:space="0" w:sz="0" w:val="nil"/>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76" w:lineRule="auto"/>
            <w:ind w:left="0" w:right="0" w:firstLine="0"/>
            <w:jc w:val="left"/>
            <w:rPr>
              <w:rFonts w:ascii="Cambria" w:cs="Cambria" w:eastAsia="Cambria" w:hAnsi="Cambria"/>
              <w:b w:val="1"/>
              <w:i w:val="0"/>
              <w:smallCaps w:val="0"/>
              <w:strike w:val="0"/>
              <w:color w:val="4f81b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205968" w:space="1" w:sz="12" w:val="single"/>
        <w:left w:space="0" w:sz="0" w:val="nil"/>
        <w:bottom w:color="205968" w:space="1" w:sz="12" w:val="single"/>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harter Roman" w:cs="Charter Roman" w:eastAsia="Charter Roman" w:hAnsi="Charter Roman"/>
        <w:b w:val="0"/>
        <w:i w:val="0"/>
        <w:smallCaps w:val="0"/>
        <w:strike w:val="0"/>
        <w:color w:val="000000"/>
        <w:sz w:val="22"/>
        <w:szCs w:val="22"/>
        <w:u w:val="none"/>
        <w:shd w:fill="auto" w:val="clear"/>
        <w:vertAlign w:val="baseline"/>
        <w:rtl w:val="0"/>
      </w:rPr>
      <w:t xml:space="preserve">A S S O C I A Z I O N E    G A L   B A R I G A D U   G U I L C E 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color="205968" w:space="1" w:sz="12" w:val="single"/>
        <w:left w:space="0" w:sz="0" w:val="nil"/>
        <w:bottom w:color="205968" w:space="1" w:sz="12" w:val="single"/>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 Matteotti, angolo Via Santa Lucia (09074) – Ghilarza (OR)</w:t>
    </w:r>
  </w:p>
  <w:p w:rsidR="00000000" w:rsidDel="00000000" w:rsidP="00000000" w:rsidRDefault="00000000" w:rsidRPr="00000000" w14:paraId="00000070">
    <w:pPr>
      <w:keepNext w:val="0"/>
      <w:keepLines w:val="0"/>
      <w:pageBreakBefore w:val="0"/>
      <w:widowControl w:val="1"/>
      <w:pBdr>
        <w:top w:color="205968" w:space="1" w:sz="12" w:val="single"/>
        <w:left w:space="0" w:sz="0" w:val="nil"/>
        <w:bottom w:color="205968" w:space="1" w:sz="12" w:val="single"/>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 01212960957  -  PEC: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galbarigaduguilcer@pec.it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Sito: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www.galbarigaduguilcer.it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color="205968" w:space="1" w:sz="12" w:val="single"/>
        <w:left w:space="0" w:sz="0" w:val="nil"/>
        <w:bottom w:color="205968" w:space="1" w:sz="12" w:val="single"/>
        <w:right w:space="0" w:sz="0" w:val="nil"/>
        <w:between w:space="0" w:sz="0" w:val="nil"/>
      </w:pBdr>
      <w:shd w:fill="auto" w:val="clear"/>
      <w:tabs>
        <w:tab w:val="center" w:pos="4819"/>
        <w:tab w:val="right" w:pos="9638"/>
      </w:tabs>
      <w:spacing w:after="0" w:before="0" w:line="240" w:lineRule="auto"/>
      <w:ind w:left="0" w:right="0" w:firstLine="0"/>
      <w:jc w:val="center"/>
      <w:rPr>
        <w:rFonts w:ascii="Charter Roman" w:cs="Charter Roman" w:eastAsia="Charter Roman" w:hAnsi="Charter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Iscritta al n. 260 del Registro regionale delle persone giuridiche di diritto privato con determinazione n.106 del 13 febbraio 2018.</w:t>
    </w:r>
    <w:r w:rsidDel="00000000" w:rsidR="00000000" w:rsidRPr="00000000">
      <w:rPr>
        <w:rtl w:val="0"/>
      </w:rPr>
    </w:r>
  </w:p>
  <w:p w:rsidR="00000000" w:rsidDel="00000000" w:rsidP="00000000" w:rsidRDefault="00000000" w:rsidRPr="00000000" w14:paraId="00000072">
    <w:pPr>
      <w:tabs>
        <w:tab w:val="left" w:pos="2260"/>
      </w:tabs>
      <w:rPr/>
    </w:pP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2">
    <w:name w:val="heading 2"/>
    <w:basedOn w:val="Normale"/>
    <w:next w:val="Normale"/>
    <w:link w:val="Titolo2Carattere"/>
    <w:uiPriority w:val="9"/>
    <w:unhideWhenUsed w:val="1"/>
    <w:qFormat w:val="1"/>
    <w:rsid w:val="001A429F"/>
    <w:pPr>
      <w:keepNext w:val="1"/>
      <w:keepLines w:val="1"/>
      <w:spacing w:after="0" w:before="200" w:line="240" w:lineRule="auto"/>
      <w:outlineLvl w:val="1"/>
    </w:pPr>
    <w:rPr>
      <w:rFonts w:ascii="Calibri" w:cs="Times New Roman" w:eastAsia="MS Gothic" w:hAnsi="Calibri"/>
      <w:b w:val="1"/>
      <w:bCs w:val="1"/>
      <w:color w:val="4f81bd"/>
      <w:sz w:val="26"/>
      <w:szCs w:val="26"/>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AA0372"/>
    <w:pPr>
      <w:ind w:left="720"/>
      <w:contextualSpacing w:val="1"/>
    </w:pPr>
  </w:style>
  <w:style w:type="paragraph" w:styleId="Default" w:customStyle="1">
    <w:name w:val="Default"/>
    <w:rsid w:val="00F02F59"/>
    <w:pPr>
      <w:autoSpaceDE w:val="0"/>
      <w:autoSpaceDN w:val="0"/>
      <w:adjustRightInd w:val="0"/>
      <w:spacing w:after="0" w:line="240" w:lineRule="auto"/>
    </w:pPr>
    <w:rPr>
      <w:rFonts w:ascii="Calibri" w:cs="Calibri" w:hAnsi="Calibri"/>
      <w:color w:val="000000"/>
      <w:sz w:val="24"/>
      <w:szCs w:val="24"/>
    </w:rPr>
  </w:style>
  <w:style w:type="table" w:styleId="TableNormal" w:customStyle="1">
    <w:name w:val="Table Normal"/>
    <w:uiPriority w:val="2"/>
    <w:semiHidden w:val="1"/>
    <w:unhideWhenUsed w:val="1"/>
    <w:qFormat w:val="1"/>
    <w:rsid w:val="00C871F6"/>
    <w:pPr>
      <w:widowControl w:val="0"/>
      <w:spacing w:after="0" w:line="240" w:lineRule="auto"/>
    </w:pPr>
    <w:rPr>
      <w:lang w:val="en-US"/>
    </w:rPr>
    <w:tblPr>
      <w:tblInd w:w="0.0" w:type="dxa"/>
      <w:tblCellMar>
        <w:top w:w="0.0" w:type="dxa"/>
        <w:left w:w="0.0" w:type="dxa"/>
        <w:bottom w:w="0.0" w:type="dxa"/>
        <w:right w:w="0.0" w:type="dxa"/>
      </w:tblCellMar>
    </w:tblPr>
  </w:style>
  <w:style w:type="character" w:styleId="gi" w:customStyle="1">
    <w:name w:val="gi"/>
    <w:basedOn w:val="Carpredefinitoparagrafo"/>
    <w:rsid w:val="005E50BC"/>
  </w:style>
  <w:style w:type="character" w:styleId="Collegamentoipertestuale">
    <w:name w:val="Hyperlink"/>
    <w:basedOn w:val="Carpredefinitoparagrafo"/>
    <w:uiPriority w:val="99"/>
    <w:unhideWhenUsed w:val="1"/>
    <w:rsid w:val="005E50BC"/>
    <w:rPr>
      <w:color w:val="0000ff" w:themeColor="hyperlink"/>
      <w:u w:val="single"/>
    </w:rPr>
  </w:style>
  <w:style w:type="paragraph" w:styleId="TableParagraph" w:customStyle="1">
    <w:name w:val="Table Paragraph"/>
    <w:basedOn w:val="Normale"/>
    <w:uiPriority w:val="1"/>
    <w:qFormat w:val="1"/>
    <w:rsid w:val="003324CD"/>
    <w:pPr>
      <w:widowControl w:val="0"/>
      <w:spacing w:after="0" w:line="240" w:lineRule="auto"/>
    </w:pPr>
    <w:rPr>
      <w:rFonts w:ascii="Arial" w:cs="Arial" w:eastAsia="Arial" w:hAnsi="Arial"/>
      <w:lang w:val="en-US"/>
    </w:rPr>
  </w:style>
  <w:style w:type="paragraph" w:styleId="Testofumetto">
    <w:name w:val="Balloon Text"/>
    <w:basedOn w:val="Normale"/>
    <w:link w:val="TestofumettoCarattere"/>
    <w:uiPriority w:val="99"/>
    <w:semiHidden w:val="1"/>
    <w:unhideWhenUsed w:val="1"/>
    <w:rsid w:val="0006725B"/>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6725B"/>
    <w:rPr>
      <w:rFonts w:ascii="Tahoma" w:cs="Tahoma" w:hAnsi="Tahoma"/>
      <w:sz w:val="16"/>
      <w:szCs w:val="16"/>
    </w:rPr>
  </w:style>
  <w:style w:type="paragraph" w:styleId="Intestazione">
    <w:name w:val="header"/>
    <w:basedOn w:val="Normale"/>
    <w:link w:val="IntestazioneCarattere"/>
    <w:uiPriority w:val="99"/>
    <w:unhideWhenUsed w:val="1"/>
    <w:rsid w:val="00B95FE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95FE9"/>
  </w:style>
  <w:style w:type="paragraph" w:styleId="Pidipagina">
    <w:name w:val="footer"/>
    <w:basedOn w:val="Normale"/>
    <w:link w:val="PidipaginaCarattere"/>
    <w:uiPriority w:val="99"/>
    <w:unhideWhenUsed w:val="1"/>
    <w:rsid w:val="00B95FE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95FE9"/>
  </w:style>
  <w:style w:type="table" w:styleId="Grigliatabella">
    <w:name w:val="Table Grid"/>
    <w:basedOn w:val="Tabellanormale"/>
    <w:uiPriority w:val="59"/>
    <w:rsid w:val="008957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basedOn w:val="Carpredefinitoparagrafo"/>
    <w:uiPriority w:val="99"/>
    <w:semiHidden w:val="1"/>
    <w:unhideWhenUsed w:val="1"/>
    <w:rsid w:val="00B34337"/>
    <w:rPr>
      <w:color w:val="808080"/>
      <w:shd w:color="auto" w:fill="e6e6e6" w:val="clear"/>
    </w:rPr>
  </w:style>
  <w:style w:type="character" w:styleId="Titolo2Carattere" w:customStyle="1">
    <w:name w:val="Titolo 2 Carattere"/>
    <w:basedOn w:val="Carpredefinitoparagrafo"/>
    <w:link w:val="Titolo2"/>
    <w:uiPriority w:val="9"/>
    <w:rsid w:val="001A429F"/>
    <w:rPr>
      <w:rFonts w:ascii="Calibri" w:cs="Times New Roman" w:eastAsia="MS Gothic" w:hAnsi="Calibri"/>
      <w:b w:val="1"/>
      <w:bCs w:val="1"/>
      <w:color w:val="4f81bd"/>
      <w:sz w:val="26"/>
      <w:szCs w:val="26"/>
      <w:lang w:eastAsia="it-IT"/>
    </w:rPr>
  </w:style>
  <w:style w:type="table" w:styleId="Sfondochiaro-Colore1">
    <w:name w:val="Light Shading Accent 1"/>
    <w:basedOn w:val="Tabellanormale"/>
    <w:uiPriority w:val="60"/>
    <w:rsid w:val="001520F1"/>
    <w:pPr>
      <w:spacing w:after="0" w:line="240" w:lineRule="auto"/>
    </w:pPr>
    <w:rPr>
      <w:rFonts w:eastAsiaTheme="minorEastAsia"/>
      <w:color w:val="365f91" w:themeColor="accent1" w:themeShade="0000BF"/>
      <w:lang w:eastAsia="it-IT"/>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Nessunaspaziatura">
    <w:name w:val="No Spacing"/>
    <w:link w:val="NessunaspaziaturaCarattere"/>
    <w:qFormat w:val="1"/>
    <w:rsid w:val="001520F1"/>
    <w:pPr>
      <w:spacing w:after="0" w:line="240" w:lineRule="auto"/>
    </w:pPr>
    <w:rPr>
      <w:rFonts w:ascii="PMingLiU" w:hAnsi="PMingLiU" w:eastAsiaTheme="minorEastAsia"/>
      <w:lang w:eastAsia="it-IT"/>
    </w:rPr>
  </w:style>
  <w:style w:type="character" w:styleId="NessunaspaziaturaCarattere" w:customStyle="1">
    <w:name w:val="Nessuna spaziatura Carattere"/>
    <w:basedOn w:val="Carpredefinitoparagrafo"/>
    <w:link w:val="Nessunaspaziatura"/>
    <w:rsid w:val="001520F1"/>
    <w:rPr>
      <w:rFonts w:ascii="PMingLiU" w:hAnsi="PMingLiU" w:eastAsiaTheme="minorEastAsia"/>
      <w:lang w:eastAsia="it-IT"/>
    </w:rPr>
  </w:style>
  <w:style w:type="paragraph" w:styleId="NormaleWeb">
    <w:name w:val="Normal (Web)"/>
    <w:basedOn w:val="Normale"/>
    <w:uiPriority w:val="99"/>
    <w:semiHidden w:val="1"/>
    <w:unhideWhenUsed w:val="1"/>
    <w:rsid w:val="00F3144B"/>
    <w:pPr>
      <w:spacing w:after="100" w:afterAutospacing="1" w:before="100" w:beforeAutospacing="1" w:line="240" w:lineRule="auto"/>
    </w:pPr>
    <w:rPr>
      <w:rFonts w:ascii="Times New Roman" w:cs="Times New Roman" w:hAnsi="Times New Roman"/>
      <w:sz w:val="20"/>
      <w:szCs w:val="20"/>
      <w:lang w:eastAsia="it-IT"/>
    </w:rPr>
  </w:style>
  <w:style w:type="character" w:styleId="Collegamentovisitato">
    <w:name w:val="FollowedHyperlink"/>
    <w:basedOn w:val="Carpredefinitoparagrafo"/>
    <w:uiPriority w:val="99"/>
    <w:semiHidden w:val="1"/>
    <w:unhideWhenUsed w:val="1"/>
    <w:rsid w:val="004159DE"/>
    <w:rPr>
      <w:color w:val="800080" w:themeColor="followedHyperlink"/>
      <w:u w:val="single"/>
    </w:rPr>
  </w:style>
  <w:style w:type="paragraph" w:styleId="Testonormale">
    <w:name w:val="Plain Text"/>
    <w:basedOn w:val="Normale"/>
    <w:link w:val="TestonormaleCarattere"/>
    <w:semiHidden w:val="1"/>
    <w:rsid w:val="004D3BAA"/>
    <w:pPr>
      <w:widowControl w:val="0"/>
      <w:spacing w:after="0" w:line="240" w:lineRule="auto"/>
    </w:pPr>
    <w:rPr>
      <w:rFonts w:ascii="Courier New" w:cs="Times New Roman" w:eastAsia="Times New Roman" w:hAnsi="Courier New"/>
      <w:snapToGrid w:val="0"/>
      <w:sz w:val="20"/>
      <w:szCs w:val="20"/>
      <w:lang w:eastAsia="it-IT"/>
    </w:rPr>
  </w:style>
  <w:style w:type="character" w:styleId="TestonormaleCarattere" w:customStyle="1">
    <w:name w:val="Testo normale Carattere"/>
    <w:basedOn w:val="Carpredefinitoparagrafo"/>
    <w:link w:val="Testonormale"/>
    <w:semiHidden w:val="1"/>
    <w:rsid w:val="004D3BAA"/>
    <w:rPr>
      <w:rFonts w:ascii="Courier New" w:cs="Times New Roman" w:eastAsia="Times New Roman" w:hAnsi="Courier New"/>
      <w:snapToGrid w:val="0"/>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galbarigaduguilcer@pec.it"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lbarigaduguilcer@gmail.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tes.google.com/site/costituendogalbarigaduguilcier/privacy-policy" TargetMode="External"/><Relationship Id="rId8" Type="http://schemas.openxmlformats.org/officeDocument/2006/relationships/hyperlink" Target="mailto:galbarigaduguilcer@pec.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mailto:galbarigaduguilcer@pec.it" TargetMode="External"/><Relationship Id="rId2" Type="http://schemas.openxmlformats.org/officeDocument/2006/relationships/hyperlink" Target="http://www.galbarigaduguilc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DNVOxi6PlhRlIRHAkKJ9CafLDg==">AMUW2mWyUy4VRrXTreNcWXER1J+5jdc+Vic3tQf/ygCFOT4NBArL4tfj+/2thXsonRFsntG8DBibM/KFidTax8mDA6tkeHJASuZm8sOrrnA+rdQd6lHN1NU=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2022-10-25T09:11:00Z</dcterms:created>
  <dc:creator>Pasquale Sulis</dc:creator>
</cp:coreProperties>
</file>