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909955</wp:posOffset>
            </wp:positionH>
            <wp:positionV relativeFrom="paragraph">
              <wp:posOffset>93980</wp:posOffset>
            </wp:positionV>
            <wp:extent cx="480060" cy="52578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PdA GAL BARIGADU GUILCER  –  Azione chiave 2.1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0" w:right="0" w:firstLine="0"/>
        <w:jc w:val="left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Passo passo in filiera. Nucleo territoriale agroalimentare e artigianale del GAL Barigadu Guilcer.</w:t>
      </w: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color="2c7c9f" w:space="31" w:sz="18" w:val="single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color="2c7c9f" w:space="31" w:sz="18" w:val="single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BANDO PUBBLICO GAL  - REG UE 1305/2013, Art. 19 </w:t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Sottomisura: 19.2- Sostegno all'esecuzione degli interventi nell’ambito della strategia di sviluppo locale di tipo partecipativo.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b w:val="1"/>
          <w:color w:val="0d0d0d"/>
          <w:sz w:val="24"/>
          <w:szCs w:val="24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INTERVENTO 19.2.4.2.2.1.4 Dalla produzione alla commercializzazione. Interventi a sostegno delle imprese di trasformazione e commercializzazione dei prodotti identitari del Barigadu Guilcer  A) produzioni agroalimentari.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 da attribuire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Allegato F – Scheda di autovalutazione dei criteri di selezione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Dichiarazione relativa all’autovalutazione dei criteri di selezione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DICHIARAZIONE SOSTITUTIVA DI ATTO NOTORIO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Ai sensi e per gli effetti del D.P.R. 28 dicembre 2000, n° 445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Prov.____________________ il 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 via ______________________________________ n 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____________________________________, con sede legale in _____________________ via/località ______________________________ n. 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 registro delle imprese con n._________ della CCIAA di ___________________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__________________ Cell._________________ Indirizzo PEC ___________________ Mail ______________________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ai sensi degli artt. 46 e 47 del DPR 445/2000, consapevole delle sanzioni penali, nel caso di dichiarazioni non veritiere, di formazione o uso di atti falsi, richiamate dall’art. 76 del medesimo DPR 445/2000, ai fini dell’accesso al sostegno e dell’attribuzione dei punteggi previsti dal bando in intestazione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DICHIARA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di essere in possesso dei seguenti requisiti e relativi punteggi (</w:t>
      </w: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inserire il punteggio solo relativamente ai criteri posseduti alla data di presentazione della domanda di sostegno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):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5c77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370"/>
        <w:gridCol w:w="2025"/>
        <w:gridCol w:w="1920"/>
        <w:tblGridChange w:id="0">
          <w:tblGrid>
            <w:gridCol w:w="5370"/>
            <w:gridCol w:w="2025"/>
            <w:gridCol w:w="1920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Principio “Qualificazione del richiedente”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3"/>
                <w:numId w:val="1"/>
              </w:numPr>
              <w:ind w:left="566.9291338582675" w:hanging="283.46456692913375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Domanda presentata da imprese il cui capo azienda (titolare, rappresentante legale, in generale: il soggetto deputato a richiedere il finanziamento) sia un giovane di età inferiore a &lt;41 anni 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3"/>
                <w:numId w:val="1"/>
              </w:numPr>
              <w:ind w:left="566.9291338582675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Domanda presentata da micro/piccole imprese a prevalente partecipazione femminile**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Punteggio massimo attribuibile per il criterio (a)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-15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370"/>
        <w:gridCol w:w="2040"/>
        <w:gridCol w:w="1920"/>
        <w:tblGridChange w:id="0">
          <w:tblGrid>
            <w:gridCol w:w="5370"/>
            <w:gridCol w:w="2040"/>
            <w:gridCol w:w="1920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bookmarkStart w:colFirst="0" w:colLast="0" w:name="_111kx3o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Principio “ Integrazione strategica”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3"/>
                <w:numId w:val="1"/>
              </w:numPr>
              <w:ind w:left="566.9291338582675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Domanda di sostegno presentata da soggetto che manifesta la disponibilità ad aderire al censimento delle imprese delle produzioni identitarie del Barigadu Guilcer (azione di sistema “Passo Passo in filiera”)*.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3"/>
                <w:numId w:val="1"/>
              </w:numPr>
              <w:ind w:left="566.9291338582675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Domanda di sostegno presentata da soggetto sottoscrittore delle linee guida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sull’ospitalità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turistica del Barigadu Guilcer: carta di valorizzazione e carte di qualità per la valorizzazione territoriale e strutturazione eco-turistica del Barigadu Guilcer**.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3"/>
                <w:numId w:val="1"/>
              </w:numPr>
              <w:ind w:left="566.9291338582675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Domanda di sostegno presentata da soggetto che ha aderito ad un’azione pilota/gruppo di cooperazione (Mis. 16.2 – 16.3)***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Punteggio massimo attribuibile per il criterio (b)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punteggio complessivo del criterio (b) è determinato dalla scelta di massimo 2 dei 3 criteri di selezione previsti.</w:t>
      </w:r>
    </w:p>
    <w:p w:rsidR="00000000" w:rsidDel="00000000" w:rsidP="00000000" w:rsidRDefault="00000000" w:rsidRPr="00000000" w14:paraId="0000003E">
      <w:pPr>
        <w:widowControl w:val="0"/>
        <w:jc w:val="both"/>
        <w:rPr>
          <w:rFonts w:ascii="Calibri" w:cs="Calibri" w:eastAsia="Calibri" w:hAnsi="Calibri"/>
        </w:rPr>
      </w:pPr>
      <w:bookmarkStart w:colFirst="0" w:colLast="0" w:name="_206ipza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385"/>
        <w:gridCol w:w="2025"/>
        <w:gridCol w:w="1950"/>
        <w:tblGridChange w:id="0">
          <w:tblGrid>
            <w:gridCol w:w="5385"/>
            <w:gridCol w:w="2025"/>
            <w:gridCol w:w="1950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bookmarkStart w:colFirst="0" w:colLast="0" w:name="_4k668n3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Principio “Immediata cantierabilità dell’intervento 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Intervento corredato di progetto cantierabile*, completo cioè di tutti i titoli autorizzativi necessari per l’avvio immediato dei lavori all’atto di presentazione della domanda di sostegno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Punteggio massimo attribuibile per il criterio (c)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jc w:val="both"/>
        <w:rPr>
          <w:rFonts w:ascii="Calibri" w:cs="Calibri" w:eastAsia="Calibri" w:hAnsi="Calibri"/>
        </w:rPr>
      </w:pPr>
      <w:bookmarkStart w:colFirst="0" w:colLast="0" w:name="_2zbgiuw" w:id="4"/>
      <w:bookmarkEnd w:id="4"/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685"/>
        <w:gridCol w:w="1800"/>
        <w:gridCol w:w="1875"/>
        <w:tblGridChange w:id="0">
          <w:tblGrid>
            <w:gridCol w:w="5685"/>
            <w:gridCol w:w="1800"/>
            <w:gridCol w:w="1875"/>
          </w:tblGrid>
        </w:tblGridChange>
      </w:tblGrid>
      <w:tr>
        <w:trPr>
          <w:cantSplit w:val="0"/>
          <w:trHeight w:val="178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D) Adesione ai regimi di qualità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Domanda presentata da impresa aderente a regimi di qualità dei prodotti agricoli e alimentari come individuati dall’art.16 paragrafo 1 del Regolamento UE n.1305/2013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Punteggio massimo attribuibile per il criterio (e)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640"/>
        <w:gridCol w:w="1890"/>
        <w:gridCol w:w="1830"/>
        <w:tblGridChange w:id="0">
          <w:tblGrid>
            <w:gridCol w:w="5640"/>
            <w:gridCol w:w="1890"/>
            <w:gridCol w:w="1830"/>
          </w:tblGrid>
        </w:tblGridChange>
      </w:tblGrid>
      <w:tr>
        <w:trPr>
          <w:cantSplit w:val="0"/>
          <w:trHeight w:val="178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E) Principio “Alto contenuto di TIC”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Progetto prevede attivazione di servizi innovativi ad alto contenuto di TIC: attivazione di servizi di e-commerce, utilizzo di nuovi strumenti digitali, adozione di forme di promozione on line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Punteggio massimo attribuibile per il criterio (e)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655"/>
        <w:gridCol w:w="1905"/>
        <w:gridCol w:w="1800"/>
        <w:tblGridChange w:id="0">
          <w:tblGrid>
            <w:gridCol w:w="5655"/>
            <w:gridCol w:w="1905"/>
            <w:gridCol w:w="1800"/>
          </w:tblGrid>
        </w:tblGridChange>
      </w:tblGrid>
      <w:tr>
        <w:trPr>
          <w:cantSplit w:val="0"/>
          <w:trHeight w:val="17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F) Principio “Innovazione nel sistema identitario”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Progetto prevede investimenti finalizzati ad introdurre innovazione nelle modalità di distribuzione/commercializzazione del prodotto. (Es. macchinari innovativi per il packaging e la commercializzazione…)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progetto riguarda la creazione di nuove linee di prodotto, a partire da materie prime o prodotti identitari del Barigadu Guilcer.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Punteggio massimo attribuibile per il criterio (f)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98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4943"/>
        <w:gridCol w:w="2075"/>
        <w:gridCol w:w="2180"/>
        <w:tblGridChange w:id="0">
          <w:tblGrid>
            <w:gridCol w:w="4943"/>
            <w:gridCol w:w="2075"/>
            <w:gridCol w:w="2180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punteggio autovalutazione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Tot. Autovalutazione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Tutti i requisiti dichiarati ai fini dell’attribuzione del punteggio devono essere posseduti dal richiedente al momento della presentazione della domanda di sostegno.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Luogo e data _________________ </w:t>
      </w:r>
    </w:p>
    <w:p w:rsidR="00000000" w:rsidDel="00000000" w:rsidP="00000000" w:rsidRDefault="00000000" w:rsidRPr="00000000" w14:paraId="00000077">
      <w:pPr>
        <w:jc w:val="right"/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right"/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Firma  del richiedente ________________________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lineRule="auto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Ai sensi e per gli effetti del Reg. (UE) 2016/679, </w:t>
      </w:r>
    </w:p>
    <w:p w:rsidR="00000000" w:rsidDel="00000000" w:rsidP="00000000" w:rsidRDefault="00000000" w:rsidRPr="00000000" w14:paraId="0000007C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essere informato che i dati personali raccolti saranno trattati, anche con strumenti informatici, esclusivamente nell'ambito del procedimento per il quale la presente dichiarazione viene resa.</w:t>
      </w:r>
    </w:p>
    <w:p w:rsidR="00000000" w:rsidDel="00000000" w:rsidP="00000000" w:rsidRDefault="00000000" w:rsidRPr="00000000" w14:paraId="0000007D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 GAL Barigadu Guilcer al trattamento e all’elaborazione dei dati forniti con la presente dichiarazione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esclusivamente nell’ambito del procedimento per il quale le presenti dichiarazioni sono rese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finalità gestionali e statistiche, anche mediante l’ausilio di mezzi elettronici o automatizzati, nel rispetto della sicurezza e della riservatezza e ai sensi dell’articolo 38 del citato DPR n. 445/2000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Luogo e data _________________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Firma  del richiedente 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560" w:top="1276" w:left="1418" w:right="1268" w:header="708" w:footer="18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-139699</wp:posOffset>
              </wp:positionH>
              <wp:positionV relativeFrom="paragraph">
                <wp:posOffset>38100</wp:posOffset>
              </wp:positionV>
              <wp:extent cx="6298565" cy="59118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96718" y="3484408"/>
                        <a:ext cx="6298565" cy="591185"/>
                        <a:chOff x="2196718" y="3484408"/>
                        <a:chExt cx="6298565" cy="591185"/>
                      </a:xfrm>
                    </wpg:grpSpPr>
                    <wpg:grpSp>
                      <wpg:cNvGrpSpPr/>
                      <wpg:grpSpPr>
                        <a:xfrm>
                          <a:off x="2196718" y="3484408"/>
                          <a:ext cx="6298565" cy="591185"/>
                          <a:chOff x="2196718" y="3484408"/>
                          <a:chExt cx="6298565" cy="59118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2196718" y="3484408"/>
                            <a:ext cx="6298550" cy="59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96718" y="3484408"/>
                            <a:ext cx="6298565" cy="591185"/>
                            <a:chOff x="-14722" y="-73047"/>
                            <a:chExt cx="5860870" cy="44573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-14722" y="-73047"/>
                              <a:ext cx="5860850" cy="445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-14722" y="-44614"/>
                              <a:ext cx="1577250" cy="39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11054" y="-71240"/>
                              <a:ext cx="552847" cy="437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722722" y="-57297"/>
                              <a:ext cx="566106" cy="406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232748" y="-72812"/>
                              <a:ext cx="1156034" cy="427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564975" y="-73047"/>
                              <a:ext cx="1281173" cy="44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-139699</wp:posOffset>
              </wp:positionH>
              <wp:positionV relativeFrom="paragraph">
                <wp:posOffset>38100</wp:posOffset>
              </wp:positionV>
              <wp:extent cx="6298565" cy="59118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8565" cy="591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F – Scheda di autovalutazione dei criteri di selezione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F</w:t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jpg"/><Relationship Id="rId3" Type="http://schemas.openxmlformats.org/officeDocument/2006/relationships/image" Target="media/image8.jpg"/><Relationship Id="rId4" Type="http://schemas.openxmlformats.org/officeDocument/2006/relationships/image" Target="media/image6.png"/><Relationship Id="rId5" Type="http://schemas.openxmlformats.org/officeDocument/2006/relationships/image" Target="media/image9.png"/><Relationship Id="rId6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